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2" w:rsidRDefault="000849FD" w:rsidP="000849FD">
      <w:pPr>
        <w:jc w:val="center"/>
        <w:rPr>
          <w:rFonts w:ascii="Monotype Corsiva" w:hAnsi="Monotype Corsiva"/>
          <w:b/>
          <w:sz w:val="32"/>
        </w:rPr>
      </w:pPr>
      <w:r w:rsidRPr="000F5272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885825" cy="866775"/>
            <wp:effectExtent l="19050" t="0" r="9525" b="0"/>
            <wp:wrapNone/>
            <wp:docPr id="1" name="Картина 1" descr="C:\Documents and Settings\User\My Documents\НЧ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Documents and Settings\User\My Documents\НЧ\л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C69">
        <w:rPr>
          <w:rFonts w:ascii="Monotype Corsiva" w:hAnsi="Monotype Corsiva"/>
          <w:b/>
          <w:sz w:val="32"/>
          <w:lang w:val="en-US"/>
        </w:rPr>
        <w:t xml:space="preserve">          </w:t>
      </w:r>
      <w:r w:rsidRPr="000F5272">
        <w:rPr>
          <w:rFonts w:ascii="Monotype Corsiva" w:hAnsi="Monotype Corsiva"/>
          <w:b/>
          <w:sz w:val="32"/>
        </w:rPr>
        <w:t>Народно Читалище „Аврора – 2013 г.” – гр.Перни</w:t>
      </w:r>
      <w:r w:rsidRPr="000F5272">
        <w:rPr>
          <w:rFonts w:ascii="Monotype Corsiva" w:hAnsi="Monotype Corsiva"/>
          <w:b/>
          <w:sz w:val="32"/>
          <w:lang w:val="en-US"/>
        </w:rPr>
        <w:t xml:space="preserve">к </w:t>
      </w:r>
    </w:p>
    <w:p w:rsidR="000849FD" w:rsidRPr="000F5272" w:rsidRDefault="000849FD" w:rsidP="000849FD">
      <w:pPr>
        <w:jc w:val="center"/>
        <w:rPr>
          <w:rFonts w:ascii="Monotype Corsiva" w:hAnsi="Monotype Corsiva"/>
          <w:b/>
          <w:sz w:val="32"/>
        </w:rPr>
      </w:pPr>
      <w:bookmarkStart w:id="0" w:name="_GoBack"/>
      <w:bookmarkEnd w:id="0"/>
      <w:r w:rsidRPr="000F5272">
        <w:rPr>
          <w:rFonts w:ascii="Monotype Corsiva" w:hAnsi="Monotype Corsiva"/>
          <w:sz w:val="32"/>
        </w:rPr>
        <w:t xml:space="preserve"> ул. „Лом” № 20,                                                                                                                                  тел.+359 896063105 , </w:t>
      </w:r>
    </w:p>
    <w:p w:rsidR="000849FD" w:rsidRPr="000F5272" w:rsidRDefault="000849FD" w:rsidP="000849FD">
      <w:pPr>
        <w:ind w:left="1416"/>
        <w:rPr>
          <w:rFonts w:ascii="Monotype Corsiva" w:hAnsi="Monotype Corsiva"/>
          <w:sz w:val="32"/>
          <w:lang w:val="en-US"/>
        </w:rPr>
      </w:pPr>
      <w:r w:rsidRPr="000F5272">
        <w:rPr>
          <w:rFonts w:ascii="Monotype Corsiva" w:hAnsi="Monotype Corsiva"/>
          <w:sz w:val="32"/>
        </w:rPr>
        <w:t xml:space="preserve">E-mail : </w:t>
      </w:r>
      <w:hyperlink r:id="rId5" w:history="1">
        <w:r w:rsidRPr="000F5272">
          <w:rPr>
            <w:rStyle w:val="a4"/>
            <w:rFonts w:ascii="Monotype Corsiva" w:hAnsi="Monotype Corsiva"/>
            <w:sz w:val="32"/>
          </w:rPr>
          <w:t>avrora_2013@abv.bg</w:t>
        </w:r>
      </w:hyperlink>
      <w:r w:rsidRPr="000F5272">
        <w:rPr>
          <w:sz w:val="22"/>
        </w:rPr>
        <w:t xml:space="preserve">, </w:t>
      </w:r>
      <w:hyperlink r:id="rId6" w:history="1">
        <w:r w:rsidRPr="000F5272">
          <w:rPr>
            <w:rStyle w:val="a4"/>
          </w:rPr>
          <w:t>www.аврора2013.com</w:t>
        </w:r>
      </w:hyperlink>
    </w:p>
    <w:p w:rsidR="00A74851" w:rsidRPr="000F5272" w:rsidRDefault="00A74851" w:rsidP="00A74851">
      <w:pPr>
        <w:rPr>
          <w:b/>
          <w:szCs w:val="28"/>
        </w:rPr>
      </w:pPr>
    </w:p>
    <w:p w:rsidR="00A74851" w:rsidRPr="000F5272" w:rsidRDefault="00A74851" w:rsidP="00A74851">
      <w:pPr>
        <w:ind w:left="-540" w:right="-684"/>
        <w:jc w:val="center"/>
        <w:rPr>
          <w:b/>
          <w:bCs/>
          <w:szCs w:val="28"/>
        </w:rPr>
      </w:pPr>
      <w:r w:rsidRPr="000F5272">
        <w:rPr>
          <w:b/>
          <w:bCs/>
          <w:szCs w:val="28"/>
        </w:rPr>
        <w:t>КУЛТУРЕН КАЛЕНДАР ЗА 201</w:t>
      </w:r>
      <w:r w:rsidR="00E42C69">
        <w:rPr>
          <w:b/>
          <w:bCs/>
          <w:szCs w:val="28"/>
          <w:lang w:val="en-US"/>
        </w:rPr>
        <w:t xml:space="preserve">9 </w:t>
      </w:r>
      <w:r w:rsidRPr="000F5272">
        <w:rPr>
          <w:b/>
          <w:bCs/>
          <w:szCs w:val="28"/>
        </w:rPr>
        <w:t>Г.</w:t>
      </w:r>
    </w:p>
    <w:p w:rsidR="00A74851" w:rsidRPr="000F5272" w:rsidRDefault="00A74851" w:rsidP="00A74851">
      <w:pPr>
        <w:ind w:left="-540" w:right="-684"/>
        <w:jc w:val="center"/>
        <w:rPr>
          <w:bCs/>
          <w:szCs w:val="28"/>
        </w:rPr>
      </w:pPr>
      <w:r w:rsidRPr="000F5272">
        <w:rPr>
          <w:bCs/>
          <w:szCs w:val="28"/>
        </w:rPr>
        <w:t>/Програма за развитие на читалищната д</w:t>
      </w:r>
      <w:r w:rsidR="00A4252A" w:rsidRPr="000F5272">
        <w:rPr>
          <w:bCs/>
          <w:szCs w:val="28"/>
        </w:rPr>
        <w:t>ейност в Община Перник през 201</w:t>
      </w:r>
      <w:r w:rsidR="00E42C69">
        <w:rPr>
          <w:bCs/>
          <w:szCs w:val="28"/>
          <w:lang w:val="en-US"/>
        </w:rPr>
        <w:t>9</w:t>
      </w:r>
      <w:r w:rsidRPr="000F5272">
        <w:rPr>
          <w:bCs/>
          <w:szCs w:val="28"/>
        </w:rPr>
        <w:t xml:space="preserve"> г./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Style w:val="a7"/>
        <w:tblW w:w="9489" w:type="dxa"/>
        <w:tblLayout w:type="fixed"/>
        <w:tblLook w:val="01E0"/>
      </w:tblPr>
      <w:tblGrid>
        <w:gridCol w:w="588"/>
        <w:gridCol w:w="3600"/>
        <w:gridCol w:w="2160"/>
        <w:gridCol w:w="3120"/>
        <w:gridCol w:w="21"/>
      </w:tblGrid>
      <w:tr w:rsidR="00A74851" w:rsidTr="005D1AB0">
        <w:trPr>
          <w:trHeight w:val="506"/>
        </w:trPr>
        <w:tc>
          <w:tcPr>
            <w:tcW w:w="9489" w:type="dxa"/>
            <w:gridSpan w:val="5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Default="000849FD" w:rsidP="00A74851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“Аврора 2013 г.”, гр.Перник</w:t>
            </w:r>
          </w:p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A74851" w:rsidRPr="001E2A1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</w:tcPr>
          <w:p w:rsidR="00A74851" w:rsidRPr="0061274A" w:rsidRDefault="00A74851" w:rsidP="0061274A">
            <w:pPr>
              <w:ind w:right="-64"/>
              <w:rPr>
                <w:b/>
                <w:bCs/>
                <w:caps/>
                <w:sz w:val="22"/>
                <w:szCs w:val="22"/>
                <w:u w:val="single"/>
              </w:rPr>
            </w:pPr>
          </w:p>
          <w:p w:rsidR="00A74851" w:rsidRPr="0061274A" w:rsidRDefault="00A74851" w:rsidP="0061274A">
            <w:pPr>
              <w:ind w:right="-64"/>
              <w:rPr>
                <w:rFonts w:eastAsia="Calibri"/>
                <w:b/>
                <w:bCs/>
                <w:caps/>
                <w:sz w:val="22"/>
                <w:szCs w:val="22"/>
                <w:u w:val="single"/>
                <w:lang w:eastAsia="en-US"/>
              </w:rPr>
            </w:pPr>
            <w:r w:rsidRPr="0061274A">
              <w:rPr>
                <w:b/>
                <w:bCs/>
                <w:caps/>
                <w:sz w:val="22"/>
                <w:szCs w:val="22"/>
                <w:u w:val="single"/>
              </w:rPr>
              <w:t>място и час</w:t>
            </w:r>
          </w:p>
        </w:tc>
      </w:tr>
      <w:tr w:rsidR="00A74851" w:rsidTr="005D1AB0">
        <w:trPr>
          <w:gridAfter w:val="1"/>
          <w:wAfter w:w="21" w:type="dxa"/>
          <w:trHeight w:val="512"/>
        </w:trPr>
        <w:tc>
          <w:tcPr>
            <w:tcW w:w="588" w:type="dxa"/>
          </w:tcPr>
          <w:p w:rsidR="00A74851" w:rsidRPr="005D1AB0" w:rsidRDefault="00A74851" w:rsidP="00A74851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00" w:type="dxa"/>
          </w:tcPr>
          <w:p w:rsidR="000F40ED" w:rsidRPr="005D1AB0" w:rsidRDefault="000F40ED" w:rsidP="000F40ED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Клуб  „Аз съм БЪЛГАРЧЕ” . Традиционни български празници</w:t>
            </w:r>
            <w:r w:rsidR="0067349E" w:rsidRPr="005D1AB0">
              <w:rPr>
                <w:sz w:val="18"/>
                <w:szCs w:val="18"/>
              </w:rPr>
              <w:t>/расказ за паздници характерни за месеца и разиграване на обичаи/</w:t>
            </w:r>
          </w:p>
          <w:p w:rsidR="00A74851" w:rsidRPr="005D1AB0" w:rsidRDefault="00A74851" w:rsidP="00A74851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4252A" w:rsidRPr="005D1AB0" w:rsidRDefault="00A4252A" w:rsidP="009F6A26">
            <w:pPr>
              <w:ind w:right="-64"/>
              <w:jc w:val="center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Втора сряда </w:t>
            </w:r>
          </w:p>
          <w:p w:rsidR="00A74851" w:rsidRPr="005D1AB0" w:rsidRDefault="000F40ED" w:rsidP="009F6A26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sz w:val="18"/>
                <w:szCs w:val="18"/>
              </w:rPr>
              <w:t>на всеки месец</w:t>
            </w:r>
          </w:p>
        </w:tc>
        <w:tc>
          <w:tcPr>
            <w:tcW w:w="3120" w:type="dxa"/>
          </w:tcPr>
          <w:p w:rsidR="00A4252A" w:rsidRPr="005D1AB0" w:rsidRDefault="0067349E" w:rsidP="00A4252A">
            <w:pPr>
              <w:jc w:val="center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13:00-15:00ч.</w:t>
            </w:r>
            <w:r w:rsidR="00A4252A" w:rsidRPr="005D1AB0">
              <w:rPr>
                <w:sz w:val="18"/>
                <w:szCs w:val="18"/>
              </w:rPr>
              <w:t>Трети класове в</w:t>
            </w:r>
          </w:p>
          <w:p w:rsidR="00A4252A" w:rsidRPr="005D1AB0" w:rsidRDefault="00146C29" w:rsidP="00A4252A">
            <w:pPr>
              <w:jc w:val="center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  <w:lang w:val="en-US"/>
              </w:rPr>
              <w:t>XI</w:t>
            </w:r>
            <w:r w:rsidR="00E42C69" w:rsidRPr="005D1AB0">
              <w:rPr>
                <w:sz w:val="18"/>
                <w:szCs w:val="18"/>
                <w:lang w:val="en-US"/>
              </w:rPr>
              <w:t xml:space="preserve"> </w:t>
            </w:r>
            <w:r w:rsidR="000F40ED" w:rsidRPr="005D1AB0">
              <w:rPr>
                <w:sz w:val="18"/>
                <w:szCs w:val="18"/>
              </w:rPr>
              <w:t>ОУ ”</w:t>
            </w:r>
            <w:r w:rsidRPr="005D1AB0">
              <w:rPr>
                <w:sz w:val="18"/>
                <w:szCs w:val="18"/>
              </w:rPr>
              <w:t>Елин Пелин</w:t>
            </w:r>
            <w:r w:rsidR="000F40ED" w:rsidRPr="005D1AB0">
              <w:rPr>
                <w:sz w:val="18"/>
                <w:szCs w:val="18"/>
              </w:rPr>
              <w:t>”</w:t>
            </w:r>
          </w:p>
          <w:p w:rsidR="00A74851" w:rsidRPr="005D1AB0" w:rsidRDefault="00A74851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74851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A74851" w:rsidRPr="005D1AB0" w:rsidRDefault="00E42C69" w:rsidP="00E9176B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 xml:space="preserve"> 2</w:t>
            </w:r>
            <w:r w:rsidR="00E9176B"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600" w:type="dxa"/>
          </w:tcPr>
          <w:p w:rsidR="00A74851" w:rsidRPr="005D1AB0" w:rsidRDefault="0084543E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sz w:val="18"/>
                <w:szCs w:val="18"/>
              </w:rPr>
              <w:t>Ден на влюбените / работилница – валентинки/</w:t>
            </w:r>
          </w:p>
        </w:tc>
        <w:tc>
          <w:tcPr>
            <w:tcW w:w="2160" w:type="dxa"/>
          </w:tcPr>
          <w:p w:rsidR="00A74851" w:rsidRPr="005D1AB0" w:rsidRDefault="00E42C69" w:rsidP="00E42C69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09</w:t>
            </w:r>
            <w:r w:rsidR="002603DE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.02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.2019</w:t>
            </w:r>
            <w:r w:rsidR="002603DE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20" w:type="dxa"/>
          </w:tcPr>
          <w:p w:rsidR="00A74851" w:rsidRPr="005D1AB0" w:rsidRDefault="00A4252A" w:rsidP="0061274A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0</w:t>
            </w:r>
            <w:r w:rsidR="0084543E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 xml:space="preserve">:00 </w:t>
            </w:r>
            <w:r w:rsidR="00E42C69" w:rsidRPr="005D1AB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ч. съботно Арт Ателие читалище </w:t>
            </w: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E42C69" w:rsidP="00125D75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00" w:type="dxa"/>
          </w:tcPr>
          <w:p w:rsidR="00E42C69" w:rsidRPr="005D1AB0" w:rsidRDefault="00E42C69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Участие на Модерен балет и Танцова школа в Национален танцов шампионат -София</w:t>
            </w:r>
          </w:p>
        </w:tc>
        <w:tc>
          <w:tcPr>
            <w:tcW w:w="2160" w:type="dxa"/>
          </w:tcPr>
          <w:p w:rsidR="00E42C69" w:rsidRPr="005D1AB0" w:rsidRDefault="00E42C69" w:rsidP="00E42C69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23.02.19</w:t>
            </w:r>
          </w:p>
        </w:tc>
        <w:tc>
          <w:tcPr>
            <w:tcW w:w="3120" w:type="dxa"/>
          </w:tcPr>
          <w:p w:rsidR="00E42C69" w:rsidRPr="005D1AB0" w:rsidRDefault="00E42C69" w:rsidP="00125D75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гр.София</w:t>
            </w:r>
          </w:p>
        </w:tc>
      </w:tr>
      <w:tr w:rsidR="00E42C69" w:rsidTr="005D1AB0">
        <w:trPr>
          <w:gridAfter w:val="1"/>
          <w:wAfter w:w="21" w:type="dxa"/>
          <w:trHeight w:val="512"/>
        </w:trPr>
        <w:tc>
          <w:tcPr>
            <w:tcW w:w="588" w:type="dxa"/>
          </w:tcPr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600" w:type="dxa"/>
          </w:tcPr>
          <w:p w:rsidR="00E42C69" w:rsidRPr="005D1AB0" w:rsidRDefault="00E42C69" w:rsidP="00C044C6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 Размяна на знания между школите- „Ще те науча”, посветена на деня на самодееца</w:t>
            </w:r>
          </w:p>
        </w:tc>
        <w:tc>
          <w:tcPr>
            <w:tcW w:w="2160" w:type="dxa"/>
          </w:tcPr>
          <w:p w:rsidR="00E42C69" w:rsidRPr="005D1AB0" w:rsidRDefault="00E42C69" w:rsidP="009F6A26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01.03.2019</w:t>
            </w:r>
          </w:p>
        </w:tc>
        <w:tc>
          <w:tcPr>
            <w:tcW w:w="3120" w:type="dxa"/>
          </w:tcPr>
          <w:p w:rsidR="00E42C69" w:rsidRPr="005D1AB0" w:rsidRDefault="00E42C69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18:00 ч. </w:t>
            </w:r>
          </w:p>
          <w:p w:rsidR="00E42C69" w:rsidRPr="005D1AB0" w:rsidRDefault="00E42C69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Читалище</w:t>
            </w:r>
          </w:p>
        </w:tc>
      </w:tr>
      <w:tr w:rsidR="00E42C69" w:rsidTr="005D1AB0">
        <w:trPr>
          <w:gridAfter w:val="1"/>
          <w:wAfter w:w="21" w:type="dxa"/>
          <w:trHeight w:val="70"/>
        </w:trPr>
        <w:tc>
          <w:tcPr>
            <w:tcW w:w="588" w:type="dxa"/>
          </w:tcPr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 xml:space="preserve">5. </w:t>
            </w:r>
          </w:p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600" w:type="dxa"/>
          </w:tcPr>
          <w:p w:rsidR="00E42C69" w:rsidRPr="005D1AB0" w:rsidRDefault="00E42C69" w:rsidP="008135EE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8 Март – Празник за мама /творческа вечер /</w:t>
            </w:r>
          </w:p>
          <w:p w:rsidR="00E42C69" w:rsidRPr="005D1AB0" w:rsidRDefault="00E42C69" w:rsidP="00A74851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42C69" w:rsidRPr="005D1AB0" w:rsidRDefault="00E42C69" w:rsidP="00E42C69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08.03.2019</w:t>
            </w:r>
          </w:p>
        </w:tc>
        <w:tc>
          <w:tcPr>
            <w:tcW w:w="3120" w:type="dxa"/>
          </w:tcPr>
          <w:p w:rsidR="00E42C69" w:rsidRPr="005D1AB0" w:rsidRDefault="00E42C69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17:30 ч.</w:t>
            </w:r>
          </w:p>
          <w:p w:rsidR="00E42C69" w:rsidRPr="005D1AB0" w:rsidRDefault="00E42C69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Читалище</w:t>
            </w:r>
          </w:p>
        </w:tc>
      </w:tr>
      <w:tr w:rsidR="00E42C69" w:rsidTr="005D1AB0">
        <w:trPr>
          <w:gridAfter w:val="1"/>
          <w:wAfter w:w="21" w:type="dxa"/>
          <w:trHeight w:val="70"/>
        </w:trPr>
        <w:tc>
          <w:tcPr>
            <w:tcW w:w="588" w:type="dxa"/>
          </w:tcPr>
          <w:p w:rsidR="00E42C69" w:rsidRPr="005D1AB0" w:rsidRDefault="00E42C69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3600" w:type="dxa"/>
          </w:tcPr>
          <w:p w:rsidR="00E42C69" w:rsidRPr="005D1AB0" w:rsidRDefault="00E42C69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Изпращане на Зимата посрещане на пролетта”/обреден празник с игри, забави и концертни номера/</w:t>
            </w:r>
          </w:p>
        </w:tc>
        <w:tc>
          <w:tcPr>
            <w:tcW w:w="2160" w:type="dxa"/>
          </w:tcPr>
          <w:p w:rsidR="00E42C69" w:rsidRPr="005D1AB0" w:rsidRDefault="00E42C69" w:rsidP="00E42C69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09.03.2019</w:t>
            </w:r>
          </w:p>
        </w:tc>
        <w:tc>
          <w:tcPr>
            <w:tcW w:w="3120" w:type="dxa"/>
          </w:tcPr>
          <w:p w:rsidR="00E42C69" w:rsidRPr="005D1AB0" w:rsidRDefault="00E42C69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12:00 ч.</w:t>
            </w:r>
          </w:p>
          <w:p w:rsidR="00E42C69" w:rsidRPr="005D1AB0" w:rsidRDefault="00E42C69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Пред сграда на читалище.</w:t>
            </w:r>
          </w:p>
          <w:p w:rsidR="00E42C69" w:rsidRPr="005D1AB0" w:rsidRDefault="00E42C69" w:rsidP="00125D75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5D1AB0" w:rsidP="00A7485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600" w:type="dxa"/>
          </w:tcPr>
          <w:p w:rsidR="00E42C69" w:rsidRPr="005D1AB0" w:rsidRDefault="005D1AB0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Международен творчески лагер /</w:t>
            </w:r>
            <w:r w:rsidR="00E42C69" w:rsidRPr="005D1AB0">
              <w:rPr>
                <w:sz w:val="18"/>
                <w:szCs w:val="18"/>
              </w:rPr>
              <w:t xml:space="preserve"> </w:t>
            </w:r>
            <w:r w:rsidRPr="005D1AB0">
              <w:rPr>
                <w:sz w:val="18"/>
                <w:szCs w:val="18"/>
              </w:rPr>
              <w:t xml:space="preserve">участват </w:t>
            </w:r>
            <w:r w:rsidR="00E42C69" w:rsidRPr="005D1AB0">
              <w:rPr>
                <w:sz w:val="18"/>
                <w:szCs w:val="18"/>
              </w:rPr>
              <w:t>чит</w:t>
            </w:r>
            <w:r w:rsidRPr="005D1AB0">
              <w:rPr>
                <w:sz w:val="18"/>
                <w:szCs w:val="18"/>
              </w:rPr>
              <w:t>алищни състави и школи</w:t>
            </w:r>
            <w:r w:rsidR="00E42C69" w:rsidRPr="005D1AB0">
              <w:rPr>
                <w:sz w:val="18"/>
                <w:szCs w:val="18"/>
              </w:rPr>
              <w:t xml:space="preserve"> /</w:t>
            </w:r>
          </w:p>
          <w:p w:rsidR="00E42C69" w:rsidRPr="005D1AB0" w:rsidRDefault="00E42C69" w:rsidP="008135E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42C69" w:rsidRPr="005D1AB0" w:rsidRDefault="005D1AB0" w:rsidP="005D1AB0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30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-03.04.2019</w:t>
            </w:r>
          </w:p>
        </w:tc>
        <w:tc>
          <w:tcPr>
            <w:tcW w:w="3120" w:type="dxa"/>
          </w:tcPr>
          <w:p w:rsidR="00E42C69" w:rsidRPr="005D1AB0" w:rsidRDefault="005D1AB0" w:rsidP="005D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</w:t>
            </w:r>
            <w:r w:rsidRPr="005D1AB0">
              <w:rPr>
                <w:sz w:val="18"/>
                <w:szCs w:val="18"/>
              </w:rPr>
              <w:t>Банско</w:t>
            </w: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5D1AB0" w:rsidP="00A7485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600" w:type="dxa"/>
          </w:tcPr>
          <w:p w:rsidR="00E42C69" w:rsidRPr="005D1AB0" w:rsidRDefault="00E42C69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Открит детски пленер</w:t>
            </w:r>
          </w:p>
        </w:tc>
        <w:tc>
          <w:tcPr>
            <w:tcW w:w="2160" w:type="dxa"/>
          </w:tcPr>
          <w:p w:rsidR="00E42C69" w:rsidRPr="005D1AB0" w:rsidRDefault="005D1AB0" w:rsidP="005D1AB0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27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.04-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28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4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.1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20" w:type="dxa"/>
          </w:tcPr>
          <w:p w:rsidR="00E42C69" w:rsidRPr="005D1AB0" w:rsidRDefault="00E42C69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11:00 ч. Пред сграда на читалище .</w:t>
            </w:r>
          </w:p>
        </w:tc>
      </w:tr>
      <w:tr w:rsidR="005D1AB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5D1AB0" w:rsidRPr="005D1AB0" w:rsidRDefault="005D1AB0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9.</w:t>
            </w:r>
          </w:p>
          <w:p w:rsidR="005D1AB0" w:rsidRPr="005D1AB0" w:rsidRDefault="005D1AB0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600" w:type="dxa"/>
          </w:tcPr>
          <w:p w:rsidR="005D1AB0" w:rsidRPr="005D1AB0" w:rsidRDefault="005D1AB0" w:rsidP="00125D75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Концерт- изложба на школа по изобразително изкуство „Палитра”и школа по пиано „“</w:t>
            </w:r>
            <w:r w:rsidRPr="005D1AB0">
              <w:rPr>
                <w:sz w:val="18"/>
                <w:szCs w:val="18"/>
                <w:lang w:val="en-US"/>
              </w:rPr>
              <w:t>Con brio</w:t>
            </w:r>
            <w:r w:rsidRPr="005D1AB0">
              <w:rPr>
                <w:sz w:val="18"/>
                <w:szCs w:val="18"/>
              </w:rPr>
              <w:t>“</w:t>
            </w:r>
          </w:p>
          <w:p w:rsidR="005D1AB0" w:rsidRPr="005D1AB0" w:rsidRDefault="005D1AB0" w:rsidP="00125D75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5D1AB0" w:rsidRPr="00633F80" w:rsidRDefault="005D1AB0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31.05.201</w:t>
            </w:r>
            <w:r w:rsidR="00633F80">
              <w:rPr>
                <w:rFonts w:eastAsia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120" w:type="dxa"/>
          </w:tcPr>
          <w:p w:rsidR="005D1AB0" w:rsidRPr="005D1AB0" w:rsidRDefault="005D1AB0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17:30 ч.</w:t>
            </w:r>
          </w:p>
          <w:p w:rsidR="005D1AB0" w:rsidRPr="005D1AB0" w:rsidRDefault="005D1AB0" w:rsidP="00125D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Арт Салона на Х</w:t>
            </w:r>
            <w:r w:rsidRPr="005D1AB0">
              <w:rPr>
                <w:rFonts w:eastAsia="Calibri"/>
                <w:sz w:val="18"/>
                <w:szCs w:val="18"/>
                <w:lang w:val="en-US" w:eastAsia="en-US"/>
              </w:rPr>
              <w:t xml:space="preserve">III </w:t>
            </w:r>
            <w:r w:rsidRPr="005D1AB0">
              <w:rPr>
                <w:rFonts w:eastAsia="Calibri"/>
                <w:sz w:val="18"/>
                <w:szCs w:val="18"/>
                <w:lang w:eastAsia="en-US"/>
              </w:rPr>
              <w:t xml:space="preserve">ОУ „Св.св.Кирил и </w:t>
            </w:r>
            <w:proofErr w:type="spellStart"/>
            <w:r w:rsidRPr="005D1AB0">
              <w:rPr>
                <w:rFonts w:eastAsia="Calibri"/>
                <w:sz w:val="18"/>
                <w:szCs w:val="18"/>
                <w:lang w:eastAsia="en-US"/>
              </w:rPr>
              <w:t>методий</w:t>
            </w:r>
            <w:proofErr w:type="spellEnd"/>
            <w:r w:rsidRPr="005D1AB0">
              <w:rPr>
                <w:rFonts w:eastAsia="Calibri"/>
                <w:sz w:val="18"/>
                <w:szCs w:val="18"/>
                <w:lang w:eastAsia="en-US"/>
              </w:rPr>
              <w:t>“</w:t>
            </w:r>
          </w:p>
        </w:tc>
      </w:tr>
      <w:tr w:rsidR="005D1AB0" w:rsidTr="005D1AB0">
        <w:trPr>
          <w:gridAfter w:val="1"/>
          <w:wAfter w:w="21" w:type="dxa"/>
          <w:trHeight w:val="512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00" w:type="dxa"/>
          </w:tcPr>
          <w:p w:rsidR="005D1AB0" w:rsidRPr="005D1AB0" w:rsidRDefault="005D1AB0" w:rsidP="00F56E19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Концерт-продукция на читалищните колективипосветен на ДЕН НА БЪЛГАРСКАТА ПРОСВЕТА И КУЛТУРА  </w:t>
            </w:r>
          </w:p>
        </w:tc>
        <w:tc>
          <w:tcPr>
            <w:tcW w:w="2160" w:type="dxa"/>
          </w:tcPr>
          <w:p w:rsidR="005D1AB0" w:rsidRPr="005D1AB0" w:rsidRDefault="005D1AB0" w:rsidP="005D1AB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 xml:space="preserve">        01.06.2019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13:00 ч.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600" w:type="dxa"/>
          </w:tcPr>
          <w:p w:rsidR="005D1AB0" w:rsidRPr="005D1AB0" w:rsidRDefault="005D1AB0" w:rsidP="00A74851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Участие на читалищни колективи в Детски конкурс „Чичо Стоян“</w:t>
            </w:r>
          </w:p>
        </w:tc>
        <w:tc>
          <w:tcPr>
            <w:tcW w:w="2160" w:type="dxa"/>
          </w:tcPr>
          <w:p w:rsidR="005D1AB0" w:rsidRPr="005D1AB0" w:rsidRDefault="005D1AB0" w:rsidP="00F754F0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юни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С.Дивотино</w:t>
            </w: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600" w:type="dxa"/>
          </w:tcPr>
          <w:p w:rsidR="005D1AB0" w:rsidRPr="005D1AB0" w:rsidRDefault="005D1AB0" w:rsidP="000F5272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Обучение на читалищни колективи на майстор класове и семинари в рамките на  Международна танцова конференция</w:t>
            </w:r>
          </w:p>
        </w:tc>
        <w:tc>
          <w:tcPr>
            <w:tcW w:w="2160" w:type="dxa"/>
          </w:tcPr>
          <w:p w:rsidR="005D1AB0" w:rsidRPr="005D1AB0" w:rsidRDefault="005D1AB0" w:rsidP="005D1AB0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27.11-01.12.19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Гр.Банско</w:t>
            </w: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3600" w:type="dxa"/>
          </w:tcPr>
          <w:p w:rsidR="005D1AB0" w:rsidRPr="005D1AB0" w:rsidRDefault="005D1AB0" w:rsidP="00A74851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Работилница „Джуджета на Дядо Коледа”  </w:t>
            </w:r>
          </w:p>
        </w:tc>
        <w:tc>
          <w:tcPr>
            <w:tcW w:w="2160" w:type="dxa"/>
          </w:tcPr>
          <w:p w:rsidR="005D1AB0" w:rsidRPr="005D1AB0" w:rsidRDefault="005D1AB0" w:rsidP="005D1AB0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07.12.2019, 14.12.2019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13:00 ч.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Читалище</w:t>
            </w:r>
          </w:p>
        </w:tc>
      </w:tr>
      <w:tr w:rsidR="005D1AB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5D1AB0" w:rsidRPr="005D1AB0" w:rsidRDefault="005D1AB0" w:rsidP="00D0363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360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„Коледа”</w:t>
            </w:r>
          </w:p>
          <w:p w:rsidR="005D1AB0" w:rsidRPr="005D1AB0" w:rsidRDefault="005D1AB0" w:rsidP="0061274A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Коледно-новогодишен концерт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sz w:val="18"/>
                <w:szCs w:val="18"/>
              </w:rPr>
              <w:t>Празник за читалищните колективи</w:t>
            </w:r>
          </w:p>
        </w:tc>
        <w:tc>
          <w:tcPr>
            <w:tcW w:w="2160" w:type="dxa"/>
          </w:tcPr>
          <w:p w:rsidR="005D1AB0" w:rsidRPr="005D1AB0" w:rsidRDefault="005D1AB0" w:rsidP="00CD7CA0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20.12.2019</w:t>
            </w:r>
          </w:p>
        </w:tc>
        <w:tc>
          <w:tcPr>
            <w:tcW w:w="3120" w:type="dxa"/>
          </w:tcPr>
          <w:p w:rsidR="005D1AB0" w:rsidRPr="005D1AB0" w:rsidRDefault="005D1AB0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ОбМД –Перник</w:t>
            </w:r>
          </w:p>
          <w:p w:rsidR="005D1AB0" w:rsidRPr="005D1AB0" w:rsidRDefault="005D1AB0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</w:p>
          <w:p w:rsidR="005D1AB0" w:rsidRPr="005D1AB0" w:rsidRDefault="005D1AB0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читалище</w:t>
            </w:r>
          </w:p>
        </w:tc>
      </w:tr>
    </w:tbl>
    <w:p w:rsidR="00CD7CA0" w:rsidRPr="002603DE" w:rsidRDefault="00CD7CA0"/>
    <w:p w:rsidR="00CD7CA0" w:rsidRDefault="00CD7CA0">
      <w:pPr>
        <w:rPr>
          <w:lang w:val="en-US"/>
        </w:rPr>
      </w:pPr>
    </w:p>
    <w:p w:rsidR="0061274A" w:rsidRDefault="00F754F0">
      <w:r>
        <w:t>0</w:t>
      </w:r>
      <w:r w:rsidR="005D1AB0">
        <w:t>8</w:t>
      </w:r>
      <w:r w:rsidR="0061274A">
        <w:t>.1</w:t>
      </w:r>
      <w:r w:rsidR="005D1AB0">
        <w:t>1</w:t>
      </w:r>
      <w:r w:rsidR="0061274A">
        <w:t>.201</w:t>
      </w:r>
      <w:r w:rsidR="005D1AB0">
        <w:t>8</w:t>
      </w:r>
      <w:r w:rsidR="0061274A">
        <w:t xml:space="preserve"> г.                                                                    Изготвил:</w:t>
      </w:r>
    </w:p>
    <w:p w:rsidR="0061274A" w:rsidRDefault="0061274A">
      <w:r>
        <w:t>Гр.Перник                                                                       Председател - Елена Костадинова</w:t>
      </w:r>
    </w:p>
    <w:sectPr w:rsidR="0061274A" w:rsidSect="000849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4851"/>
    <w:rsid w:val="000849FD"/>
    <w:rsid w:val="000A15EE"/>
    <w:rsid w:val="000B32A4"/>
    <w:rsid w:val="000F40ED"/>
    <w:rsid w:val="000F5272"/>
    <w:rsid w:val="00146C29"/>
    <w:rsid w:val="00197DE9"/>
    <w:rsid w:val="002603DE"/>
    <w:rsid w:val="002C7E5E"/>
    <w:rsid w:val="002D20B5"/>
    <w:rsid w:val="00431DA2"/>
    <w:rsid w:val="00502263"/>
    <w:rsid w:val="00504768"/>
    <w:rsid w:val="00517098"/>
    <w:rsid w:val="005B64A5"/>
    <w:rsid w:val="005D1AB0"/>
    <w:rsid w:val="005F205F"/>
    <w:rsid w:val="0061274A"/>
    <w:rsid w:val="00633F80"/>
    <w:rsid w:val="0063670F"/>
    <w:rsid w:val="0067349E"/>
    <w:rsid w:val="008135EE"/>
    <w:rsid w:val="0084543E"/>
    <w:rsid w:val="00992AA2"/>
    <w:rsid w:val="009E29F4"/>
    <w:rsid w:val="009F6A26"/>
    <w:rsid w:val="00A4252A"/>
    <w:rsid w:val="00A740C0"/>
    <w:rsid w:val="00A74851"/>
    <w:rsid w:val="00B36887"/>
    <w:rsid w:val="00B7479E"/>
    <w:rsid w:val="00BF6182"/>
    <w:rsid w:val="00C044C6"/>
    <w:rsid w:val="00C7077C"/>
    <w:rsid w:val="00CD7CA0"/>
    <w:rsid w:val="00D03631"/>
    <w:rsid w:val="00DC7F1B"/>
    <w:rsid w:val="00E42C69"/>
    <w:rsid w:val="00E9176B"/>
    <w:rsid w:val="00F56E19"/>
    <w:rsid w:val="00F754F0"/>
    <w:rsid w:val="00FA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4851"/>
    <w:pPr>
      <w:ind w:left="720"/>
      <w:contextualSpacing/>
    </w:pPr>
  </w:style>
  <w:style w:type="character" w:styleId="a4">
    <w:name w:val="Hyperlink"/>
    <w:basedOn w:val="a0"/>
    <w:rsid w:val="000849FD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845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527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F5272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D1A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Table Grid"/>
    <w:basedOn w:val="a1"/>
    <w:uiPriority w:val="59"/>
    <w:rsid w:val="005D1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4851"/>
    <w:pPr>
      <w:ind w:left="720"/>
      <w:contextualSpacing/>
    </w:pPr>
  </w:style>
  <w:style w:type="character" w:styleId="Hyperlink">
    <w:name w:val="Hyperlink"/>
    <w:basedOn w:val="DefaultParagraphFont"/>
    <w:rsid w:val="000849FD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45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74;&#1088;&#1086;&#1088;&#1072;2013.com" TargetMode="External"/><Relationship Id="rId5" Type="http://schemas.openxmlformats.org/officeDocument/2006/relationships/hyperlink" Target="mailto:avrora_2013@abv.b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Pernik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2017-11-02T16:29:00Z</cp:lastPrinted>
  <dcterms:created xsi:type="dcterms:W3CDTF">2019-07-24T09:20:00Z</dcterms:created>
  <dcterms:modified xsi:type="dcterms:W3CDTF">2019-07-24T09:20:00Z</dcterms:modified>
</cp:coreProperties>
</file>